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29B41" w14:textId="58F1CA68" w:rsidR="004B263F" w:rsidRPr="000E252F" w:rsidRDefault="004B263F" w:rsidP="000E25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252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4B5886" wp14:editId="1138A624">
            <wp:simplePos x="0" y="0"/>
            <wp:positionH relativeFrom="column">
              <wp:posOffset>1172845</wp:posOffset>
            </wp:positionH>
            <wp:positionV relativeFrom="paragraph">
              <wp:posOffset>0</wp:posOffset>
            </wp:positionV>
            <wp:extent cx="1260475" cy="1271905"/>
            <wp:effectExtent l="0" t="0" r="0" b="4445"/>
            <wp:wrapThrough wrapText="bothSides">
              <wp:wrapPolygon edited="0">
                <wp:start x="8161" y="0"/>
                <wp:lineTo x="6203" y="647"/>
                <wp:lineTo x="979" y="4529"/>
                <wp:lineTo x="0" y="8088"/>
                <wp:lineTo x="0" y="12617"/>
                <wp:lineTo x="979" y="17146"/>
                <wp:lineTo x="6529" y="21028"/>
                <wp:lineTo x="8488" y="21352"/>
                <wp:lineTo x="12731" y="21352"/>
                <wp:lineTo x="14037" y="21028"/>
                <wp:lineTo x="20240" y="16823"/>
                <wp:lineTo x="21219" y="11647"/>
                <wp:lineTo x="21219" y="9058"/>
                <wp:lineTo x="20240" y="4529"/>
                <wp:lineTo x="14690" y="647"/>
                <wp:lineTo x="12731" y="0"/>
                <wp:lineTo x="8161" y="0"/>
              </wp:wrapPolygon>
            </wp:wrapThrough>
            <wp:docPr id="1" name="Picture 1" descr="A logo with a cross and a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cross and a boa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4" t="23921" r="13131" b="23907"/>
                    <a:stretch/>
                  </pic:blipFill>
                  <pic:spPr bwMode="auto">
                    <a:xfrm>
                      <a:off x="0" y="0"/>
                      <a:ext cx="1260475" cy="1271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E25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3749E8" w14:textId="4EEECF5F" w:rsidR="004B263F" w:rsidRPr="000E252F" w:rsidRDefault="004B263F" w:rsidP="000E25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252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6DAC68" wp14:editId="597ED37C">
            <wp:simplePos x="0" y="0"/>
            <wp:positionH relativeFrom="column">
              <wp:posOffset>2889250</wp:posOffset>
            </wp:positionH>
            <wp:positionV relativeFrom="paragraph">
              <wp:posOffset>1905</wp:posOffset>
            </wp:positionV>
            <wp:extent cx="2005330" cy="774700"/>
            <wp:effectExtent l="0" t="0" r="0" b="6350"/>
            <wp:wrapTight wrapText="bothSides">
              <wp:wrapPolygon edited="0">
                <wp:start x="2873" y="0"/>
                <wp:lineTo x="205" y="9561"/>
                <wp:lineTo x="1231" y="16997"/>
                <wp:lineTo x="2668" y="21246"/>
                <wp:lineTo x="2873" y="21246"/>
                <wp:lineTo x="3693" y="21246"/>
                <wp:lineTo x="7182" y="21246"/>
                <wp:lineTo x="20930" y="18059"/>
                <wp:lineTo x="21340" y="4249"/>
                <wp:lineTo x="18467" y="3187"/>
                <wp:lineTo x="3693" y="0"/>
                <wp:lineTo x="2873" y="0"/>
              </wp:wrapPolygon>
            </wp:wrapTight>
            <wp:docPr id="4" name="Picture 4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background with white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D49CCE" w14:textId="77777777" w:rsidR="004B263F" w:rsidRPr="000E252F" w:rsidRDefault="004B263F" w:rsidP="000E25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6A32E5" w14:textId="77777777" w:rsidR="004B263F" w:rsidRPr="000E252F" w:rsidRDefault="004B263F" w:rsidP="000E25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D92AE6" w14:textId="77777777" w:rsidR="004B263F" w:rsidRPr="000E252F" w:rsidRDefault="004B263F" w:rsidP="000E25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5DF7D1" w14:textId="77777777" w:rsidR="004B263F" w:rsidRPr="000E252F" w:rsidRDefault="004B263F" w:rsidP="000E25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C17F8" w14:textId="77777777" w:rsidR="004B263F" w:rsidRPr="000E252F" w:rsidRDefault="004B263F" w:rsidP="000E25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EEEA74" w14:textId="77777777" w:rsidR="00ED17FA" w:rsidRPr="000E252F" w:rsidRDefault="00ED17FA" w:rsidP="000E25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87C548" w14:textId="77777777" w:rsidR="007054F5" w:rsidRDefault="007054F5" w:rsidP="007D167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Bulletin and Pulpit Announcements</w:t>
      </w:r>
    </w:p>
    <w:p w14:paraId="22ED3759" w14:textId="77777777" w:rsidR="007D167D" w:rsidRDefault="007D167D" w:rsidP="007054F5">
      <w:pPr>
        <w:pStyle w:val="NoSpacing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48709" w14:textId="77777777" w:rsidR="007054F5" w:rsidRPr="00D045AE" w:rsidRDefault="007054F5" w:rsidP="007D167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045AE">
        <w:rPr>
          <w:rFonts w:ascii="Times New Roman" w:hAnsi="Times New Roman" w:cs="Times New Roman"/>
          <w:b/>
          <w:bCs/>
          <w:sz w:val="24"/>
          <w:szCs w:val="24"/>
        </w:rPr>
        <w:t>Our Parish</w:t>
      </w:r>
      <w:r>
        <w:rPr>
          <w:rFonts w:ascii="Times New Roman" w:hAnsi="Times New Roman" w:cs="Times New Roman"/>
          <w:b/>
          <w:bCs/>
          <w:sz w:val="24"/>
          <w:szCs w:val="24"/>
        </w:rPr>
        <w:t>/School</w:t>
      </w:r>
      <w:r w:rsidRPr="00D045AE">
        <w:rPr>
          <w:rFonts w:ascii="Times New Roman" w:hAnsi="Times New Roman" w:cs="Times New Roman"/>
          <w:b/>
          <w:bCs/>
          <w:sz w:val="24"/>
          <w:szCs w:val="24"/>
        </w:rPr>
        <w:t xml:space="preserve"> Designated as a Jubilee Pilgrimage Site</w:t>
      </w:r>
    </w:p>
    <w:p w14:paraId="53BD0995" w14:textId="77777777" w:rsidR="007054F5" w:rsidRDefault="007054F5" w:rsidP="007D167D">
      <w:pPr>
        <w:pStyle w:val="NoSpacing"/>
      </w:pPr>
      <w:r w:rsidRPr="00D045AE">
        <w:rPr>
          <w:rFonts w:ascii="Times New Roman" w:hAnsi="Times New Roman" w:cs="Times New Roman"/>
          <w:sz w:val="24"/>
          <w:szCs w:val="24"/>
        </w:rPr>
        <w:t xml:space="preserve">We are honored and blessed to announce that </w:t>
      </w:r>
      <w:r w:rsidRPr="007054F5">
        <w:rPr>
          <w:rFonts w:ascii="Times New Roman" w:hAnsi="Times New Roman" w:cs="Times New Roman"/>
          <w:color w:val="C00000"/>
          <w:sz w:val="24"/>
          <w:szCs w:val="24"/>
        </w:rPr>
        <w:t xml:space="preserve">[Parish/School Name] </w:t>
      </w:r>
      <w:r w:rsidRPr="00D045AE">
        <w:rPr>
          <w:rFonts w:ascii="Times New Roman" w:hAnsi="Times New Roman" w:cs="Times New Roman"/>
          <w:sz w:val="24"/>
          <w:szCs w:val="24"/>
        </w:rPr>
        <w:t>has been designated as an official Archdiocesan Pilgrimage Site for the Jubilee Year 2025! As part of this extraordinary time of grace and renewal, we joyfully invite all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D045AE">
        <w:rPr>
          <w:rFonts w:ascii="Times New Roman" w:hAnsi="Times New Roman" w:cs="Times New Roman"/>
          <w:sz w:val="24"/>
          <w:szCs w:val="24"/>
        </w:rPr>
        <w:t xml:space="preserve"> faithful from across the Archdiocese of San Antonio to visit our parish and experience the spiritual blessings of this holy year.</w:t>
      </w:r>
      <w:r w:rsidRPr="00D045AE">
        <w:t xml:space="preserve"> </w:t>
      </w:r>
    </w:p>
    <w:p w14:paraId="16258481" w14:textId="77777777" w:rsidR="007054F5" w:rsidRDefault="007054F5" w:rsidP="007054F5">
      <w:pPr>
        <w:pStyle w:val="NoSpacing"/>
        <w:ind w:left="1440"/>
      </w:pPr>
    </w:p>
    <w:p w14:paraId="503BE95D" w14:textId="7E19EABC" w:rsidR="007054F5" w:rsidRPr="007D167D" w:rsidRDefault="007054F5" w:rsidP="007D16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45AE">
        <w:rPr>
          <w:rFonts w:ascii="Times New Roman" w:hAnsi="Times New Roman" w:cs="Times New Roman"/>
          <w:sz w:val="24"/>
          <w:szCs w:val="24"/>
        </w:rPr>
        <w:t xml:space="preserve">We look forward to welcoming individuals, families, and groups from all over the </w:t>
      </w:r>
      <w:proofErr w:type="gramStart"/>
      <w:r w:rsidRPr="00D045AE">
        <w:rPr>
          <w:rFonts w:ascii="Times New Roman" w:hAnsi="Times New Roman" w:cs="Times New Roman"/>
          <w:sz w:val="24"/>
          <w:szCs w:val="24"/>
        </w:rPr>
        <w:t>Archdiocese</w:t>
      </w:r>
      <w:proofErr w:type="gramEnd"/>
      <w:r w:rsidR="008820C9">
        <w:rPr>
          <w:rFonts w:ascii="Times New Roman" w:hAnsi="Times New Roman" w:cs="Times New Roman"/>
          <w:sz w:val="24"/>
          <w:szCs w:val="24"/>
        </w:rPr>
        <w:t xml:space="preserve"> </w:t>
      </w:r>
      <w:r w:rsidRPr="00D045AE">
        <w:rPr>
          <w:rFonts w:ascii="Times New Roman" w:hAnsi="Times New Roman" w:cs="Times New Roman"/>
          <w:sz w:val="24"/>
          <w:szCs w:val="24"/>
        </w:rPr>
        <w:t>as we journey together in faith during this</w:t>
      </w:r>
      <w:r>
        <w:rPr>
          <w:rFonts w:ascii="Times New Roman" w:hAnsi="Times New Roman" w:cs="Times New Roman"/>
          <w:sz w:val="24"/>
          <w:szCs w:val="24"/>
        </w:rPr>
        <w:t xml:space="preserve"> upcoming </w:t>
      </w:r>
      <w:r w:rsidRPr="00D045AE">
        <w:rPr>
          <w:rFonts w:ascii="Times New Roman" w:hAnsi="Times New Roman" w:cs="Times New Roman"/>
          <w:sz w:val="24"/>
          <w:szCs w:val="24"/>
        </w:rPr>
        <w:t>year. O</w:t>
      </w:r>
      <w:r>
        <w:rPr>
          <w:rFonts w:ascii="Times New Roman" w:hAnsi="Times New Roman" w:cs="Times New Roman"/>
          <w:sz w:val="24"/>
          <w:szCs w:val="24"/>
        </w:rPr>
        <w:t>ur schedule for Masses, reconciliation, and adoration</w:t>
      </w:r>
      <w:r w:rsidRPr="00D045AE">
        <w:rPr>
          <w:rFonts w:ascii="Times New Roman" w:hAnsi="Times New Roman" w:cs="Times New Roman"/>
          <w:sz w:val="24"/>
          <w:szCs w:val="24"/>
        </w:rPr>
        <w:t>, as well as information about special events and liturgies, will be posted on our website and available in the parish office.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5AE">
        <w:rPr>
          <w:rFonts w:ascii="Times New Roman" w:hAnsi="Times New Roman" w:cs="Times New Roman"/>
          <w:sz w:val="24"/>
          <w:szCs w:val="24"/>
        </w:rPr>
        <w:t>Let us celebrate the Jubilee Year 2025 with open hearts, embracing the spiritual gifts and opportunities that God is offering us. May this pilgrimage be a source of grace, renewal, and deeper communion with our Lord.</w:t>
      </w:r>
    </w:p>
    <w:sectPr w:rsidR="007054F5" w:rsidRPr="007D167D" w:rsidSect="003F2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F543" w14:textId="77777777" w:rsidR="00C22CD8" w:rsidRDefault="00C22CD8" w:rsidP="004B263F">
      <w:pPr>
        <w:spacing w:after="0" w:line="240" w:lineRule="auto"/>
      </w:pPr>
      <w:r>
        <w:separator/>
      </w:r>
    </w:p>
  </w:endnote>
  <w:endnote w:type="continuationSeparator" w:id="0">
    <w:p w14:paraId="068F0CD2" w14:textId="77777777" w:rsidR="00C22CD8" w:rsidRDefault="00C22CD8" w:rsidP="004B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AEC9B" w14:textId="77777777" w:rsidR="00C22CD8" w:rsidRDefault="00C22CD8" w:rsidP="004B263F">
      <w:pPr>
        <w:spacing w:after="0" w:line="240" w:lineRule="auto"/>
      </w:pPr>
      <w:r>
        <w:separator/>
      </w:r>
    </w:p>
  </w:footnote>
  <w:footnote w:type="continuationSeparator" w:id="0">
    <w:p w14:paraId="513A1686" w14:textId="77777777" w:rsidR="00C22CD8" w:rsidRDefault="00C22CD8" w:rsidP="004B2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734"/>
    <w:multiLevelType w:val="hybridMultilevel"/>
    <w:tmpl w:val="C1B8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7675"/>
    <w:multiLevelType w:val="hybridMultilevel"/>
    <w:tmpl w:val="3C5856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945A5"/>
    <w:multiLevelType w:val="hybridMultilevel"/>
    <w:tmpl w:val="05A2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D7665"/>
    <w:multiLevelType w:val="hybridMultilevel"/>
    <w:tmpl w:val="E83CC36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46B9D"/>
    <w:multiLevelType w:val="hybridMultilevel"/>
    <w:tmpl w:val="4F2C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D7323"/>
    <w:multiLevelType w:val="hybridMultilevel"/>
    <w:tmpl w:val="D6B8E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652B3"/>
    <w:multiLevelType w:val="hybridMultilevel"/>
    <w:tmpl w:val="6A5CA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B63D8"/>
    <w:multiLevelType w:val="hybridMultilevel"/>
    <w:tmpl w:val="2DDC9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B0551A"/>
    <w:multiLevelType w:val="hybridMultilevel"/>
    <w:tmpl w:val="FFAE4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17DE8"/>
    <w:multiLevelType w:val="hybridMultilevel"/>
    <w:tmpl w:val="7B5E4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4E06"/>
    <w:multiLevelType w:val="hybridMultilevel"/>
    <w:tmpl w:val="105CF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25017"/>
    <w:multiLevelType w:val="hybridMultilevel"/>
    <w:tmpl w:val="CA6881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5570F"/>
    <w:multiLevelType w:val="hybridMultilevel"/>
    <w:tmpl w:val="6148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83D27"/>
    <w:multiLevelType w:val="hybridMultilevel"/>
    <w:tmpl w:val="3DC88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81E42"/>
    <w:multiLevelType w:val="hybridMultilevel"/>
    <w:tmpl w:val="AB7E8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83715"/>
    <w:multiLevelType w:val="hybridMultilevel"/>
    <w:tmpl w:val="E35A9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13321"/>
    <w:multiLevelType w:val="hybridMultilevel"/>
    <w:tmpl w:val="07C68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C14BB"/>
    <w:multiLevelType w:val="hybridMultilevel"/>
    <w:tmpl w:val="D77EB0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167AF"/>
    <w:multiLevelType w:val="hybridMultilevel"/>
    <w:tmpl w:val="D6482044"/>
    <w:lvl w:ilvl="0" w:tplc="9C9EFB5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91C01A7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52DDB"/>
    <w:multiLevelType w:val="hybridMultilevel"/>
    <w:tmpl w:val="AD74CB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0319E"/>
    <w:multiLevelType w:val="hybridMultilevel"/>
    <w:tmpl w:val="137AB122"/>
    <w:lvl w:ilvl="0" w:tplc="3DFC5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D1747"/>
    <w:multiLevelType w:val="hybridMultilevel"/>
    <w:tmpl w:val="BAA0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14C73"/>
    <w:multiLevelType w:val="hybridMultilevel"/>
    <w:tmpl w:val="1892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610DC"/>
    <w:multiLevelType w:val="hybridMultilevel"/>
    <w:tmpl w:val="1D86E4E6"/>
    <w:lvl w:ilvl="0" w:tplc="21DA03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A67CD"/>
    <w:multiLevelType w:val="hybridMultilevel"/>
    <w:tmpl w:val="71C2B2CA"/>
    <w:lvl w:ilvl="0" w:tplc="8EFCE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0ECF3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C4CE1"/>
    <w:multiLevelType w:val="hybridMultilevel"/>
    <w:tmpl w:val="1CBE1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74535"/>
    <w:multiLevelType w:val="hybridMultilevel"/>
    <w:tmpl w:val="5F30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D7BCB"/>
    <w:multiLevelType w:val="hybridMultilevel"/>
    <w:tmpl w:val="B5F86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33A97"/>
    <w:multiLevelType w:val="hybridMultilevel"/>
    <w:tmpl w:val="9558C2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12F2D"/>
    <w:multiLevelType w:val="hybridMultilevel"/>
    <w:tmpl w:val="23480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453DA"/>
    <w:multiLevelType w:val="hybridMultilevel"/>
    <w:tmpl w:val="4160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478BE"/>
    <w:multiLevelType w:val="hybridMultilevel"/>
    <w:tmpl w:val="EF82D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C1D42"/>
    <w:multiLevelType w:val="hybridMultilevel"/>
    <w:tmpl w:val="D242ED32"/>
    <w:lvl w:ilvl="0" w:tplc="E58EF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5EDFE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92E65"/>
    <w:multiLevelType w:val="hybridMultilevel"/>
    <w:tmpl w:val="E3166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B1B02"/>
    <w:multiLevelType w:val="hybridMultilevel"/>
    <w:tmpl w:val="65CCE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B5E02"/>
    <w:multiLevelType w:val="hybridMultilevel"/>
    <w:tmpl w:val="721A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215C8"/>
    <w:multiLevelType w:val="hybridMultilevel"/>
    <w:tmpl w:val="8582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222A4"/>
    <w:multiLevelType w:val="hybridMultilevel"/>
    <w:tmpl w:val="6B982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40B61"/>
    <w:multiLevelType w:val="hybridMultilevel"/>
    <w:tmpl w:val="632C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25B95"/>
    <w:multiLevelType w:val="hybridMultilevel"/>
    <w:tmpl w:val="5E6E1AF2"/>
    <w:lvl w:ilvl="0" w:tplc="E1BA5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83D7D"/>
    <w:multiLevelType w:val="hybridMultilevel"/>
    <w:tmpl w:val="A6BC2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568A8"/>
    <w:multiLevelType w:val="hybridMultilevel"/>
    <w:tmpl w:val="FCA8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948067">
    <w:abstractNumId w:val="14"/>
  </w:num>
  <w:num w:numId="2" w16cid:durableId="932470156">
    <w:abstractNumId w:val="41"/>
  </w:num>
  <w:num w:numId="3" w16cid:durableId="1252396535">
    <w:abstractNumId w:val="18"/>
  </w:num>
  <w:num w:numId="4" w16cid:durableId="578448661">
    <w:abstractNumId w:val="1"/>
  </w:num>
  <w:num w:numId="5" w16cid:durableId="13583042">
    <w:abstractNumId w:val="24"/>
  </w:num>
  <w:num w:numId="6" w16cid:durableId="1426419221">
    <w:abstractNumId w:val="32"/>
  </w:num>
  <w:num w:numId="7" w16cid:durableId="1690521451">
    <w:abstractNumId w:val="39"/>
  </w:num>
  <w:num w:numId="8" w16cid:durableId="317460560">
    <w:abstractNumId w:val="35"/>
  </w:num>
  <w:num w:numId="9" w16cid:durableId="1834639815">
    <w:abstractNumId w:val="19"/>
  </w:num>
  <w:num w:numId="10" w16cid:durableId="411976940">
    <w:abstractNumId w:val="11"/>
  </w:num>
  <w:num w:numId="11" w16cid:durableId="623998113">
    <w:abstractNumId w:val="3"/>
  </w:num>
  <w:num w:numId="12" w16cid:durableId="354967005">
    <w:abstractNumId w:val="20"/>
  </w:num>
  <w:num w:numId="13" w16cid:durableId="1969117676">
    <w:abstractNumId w:val="10"/>
  </w:num>
  <w:num w:numId="14" w16cid:durableId="1470130027">
    <w:abstractNumId w:val="28"/>
  </w:num>
  <w:num w:numId="15" w16cid:durableId="1556891136">
    <w:abstractNumId w:val="6"/>
  </w:num>
  <w:num w:numId="16" w16cid:durableId="407847633">
    <w:abstractNumId w:val="7"/>
  </w:num>
  <w:num w:numId="17" w16cid:durableId="645011850">
    <w:abstractNumId w:val="33"/>
  </w:num>
  <w:num w:numId="18" w16cid:durableId="1179732494">
    <w:abstractNumId w:val="15"/>
  </w:num>
  <w:num w:numId="19" w16cid:durableId="1219588549">
    <w:abstractNumId w:val="29"/>
  </w:num>
  <w:num w:numId="20" w16cid:durableId="170874655">
    <w:abstractNumId w:val="23"/>
  </w:num>
  <w:num w:numId="21" w16cid:durableId="1242907337">
    <w:abstractNumId w:val="5"/>
  </w:num>
  <w:num w:numId="22" w16cid:durableId="1565679251">
    <w:abstractNumId w:val="17"/>
  </w:num>
  <w:num w:numId="23" w16cid:durableId="1983462300">
    <w:abstractNumId w:val="8"/>
  </w:num>
  <w:num w:numId="24" w16cid:durableId="1341591214">
    <w:abstractNumId w:val="22"/>
  </w:num>
  <w:num w:numId="25" w16cid:durableId="626007147">
    <w:abstractNumId w:val="36"/>
  </w:num>
  <w:num w:numId="26" w16cid:durableId="217281378">
    <w:abstractNumId w:val="26"/>
  </w:num>
  <w:num w:numId="27" w16cid:durableId="944921618">
    <w:abstractNumId w:val="30"/>
  </w:num>
  <w:num w:numId="28" w16cid:durableId="2007708367">
    <w:abstractNumId w:val="38"/>
  </w:num>
  <w:num w:numId="29" w16cid:durableId="1965113957">
    <w:abstractNumId w:val="27"/>
  </w:num>
  <w:num w:numId="30" w16cid:durableId="1620256599">
    <w:abstractNumId w:val="40"/>
  </w:num>
  <w:num w:numId="31" w16cid:durableId="333073840">
    <w:abstractNumId w:val="4"/>
  </w:num>
  <w:num w:numId="32" w16cid:durableId="18166223">
    <w:abstractNumId w:val="2"/>
  </w:num>
  <w:num w:numId="33" w16cid:durableId="2106922930">
    <w:abstractNumId w:val="16"/>
  </w:num>
  <w:num w:numId="34" w16cid:durableId="1761677156">
    <w:abstractNumId w:val="9"/>
  </w:num>
  <w:num w:numId="35" w16cid:durableId="603269168">
    <w:abstractNumId w:val="37"/>
  </w:num>
  <w:num w:numId="36" w16cid:durableId="785930093">
    <w:abstractNumId w:val="21"/>
  </w:num>
  <w:num w:numId="37" w16cid:durableId="1043023578">
    <w:abstractNumId w:val="25"/>
  </w:num>
  <w:num w:numId="38" w16cid:durableId="518395347">
    <w:abstractNumId w:val="31"/>
  </w:num>
  <w:num w:numId="39" w16cid:durableId="1246496368">
    <w:abstractNumId w:val="34"/>
  </w:num>
  <w:num w:numId="40" w16cid:durableId="1123646923">
    <w:abstractNumId w:val="12"/>
  </w:num>
  <w:num w:numId="41" w16cid:durableId="1985501247">
    <w:abstractNumId w:val="13"/>
  </w:num>
  <w:num w:numId="42" w16cid:durableId="122691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81"/>
    <w:rsid w:val="00025AE5"/>
    <w:rsid w:val="00032C1A"/>
    <w:rsid w:val="00062229"/>
    <w:rsid w:val="000813F4"/>
    <w:rsid w:val="000C1B1A"/>
    <w:rsid w:val="000C298F"/>
    <w:rsid w:val="000D4F79"/>
    <w:rsid w:val="000E252F"/>
    <w:rsid w:val="00101A54"/>
    <w:rsid w:val="00104205"/>
    <w:rsid w:val="00112E0D"/>
    <w:rsid w:val="0011336E"/>
    <w:rsid w:val="001154D0"/>
    <w:rsid w:val="00122CF2"/>
    <w:rsid w:val="0012564D"/>
    <w:rsid w:val="00131126"/>
    <w:rsid w:val="001423F9"/>
    <w:rsid w:val="00151262"/>
    <w:rsid w:val="00177316"/>
    <w:rsid w:val="001900C6"/>
    <w:rsid w:val="00191025"/>
    <w:rsid w:val="001A47AF"/>
    <w:rsid w:val="001A6D84"/>
    <w:rsid w:val="001D4581"/>
    <w:rsid w:val="001F7A97"/>
    <w:rsid w:val="0020578C"/>
    <w:rsid w:val="00222FBA"/>
    <w:rsid w:val="0022328F"/>
    <w:rsid w:val="0023172A"/>
    <w:rsid w:val="00231B1D"/>
    <w:rsid w:val="00232C37"/>
    <w:rsid w:val="00257AEF"/>
    <w:rsid w:val="00271CB5"/>
    <w:rsid w:val="00284DA5"/>
    <w:rsid w:val="002A5005"/>
    <w:rsid w:val="002B0961"/>
    <w:rsid w:val="002B117B"/>
    <w:rsid w:val="002F6AA4"/>
    <w:rsid w:val="00307EF7"/>
    <w:rsid w:val="00312E88"/>
    <w:rsid w:val="0031631E"/>
    <w:rsid w:val="00325C95"/>
    <w:rsid w:val="00361ACF"/>
    <w:rsid w:val="00395933"/>
    <w:rsid w:val="003C1794"/>
    <w:rsid w:val="003C6A2B"/>
    <w:rsid w:val="003D3EBC"/>
    <w:rsid w:val="003D54D8"/>
    <w:rsid w:val="003F06CC"/>
    <w:rsid w:val="003F18AC"/>
    <w:rsid w:val="003F2DC5"/>
    <w:rsid w:val="003F776F"/>
    <w:rsid w:val="00407FCA"/>
    <w:rsid w:val="004128A6"/>
    <w:rsid w:val="00412FCE"/>
    <w:rsid w:val="00414DAB"/>
    <w:rsid w:val="00415C56"/>
    <w:rsid w:val="00425C17"/>
    <w:rsid w:val="00441BEC"/>
    <w:rsid w:val="004528D1"/>
    <w:rsid w:val="00457C90"/>
    <w:rsid w:val="00465435"/>
    <w:rsid w:val="004702DE"/>
    <w:rsid w:val="00473727"/>
    <w:rsid w:val="00493EFE"/>
    <w:rsid w:val="004970D0"/>
    <w:rsid w:val="004B263F"/>
    <w:rsid w:val="004C36DE"/>
    <w:rsid w:val="004F36BE"/>
    <w:rsid w:val="004F4DC1"/>
    <w:rsid w:val="005275DB"/>
    <w:rsid w:val="00547991"/>
    <w:rsid w:val="00561970"/>
    <w:rsid w:val="0057578C"/>
    <w:rsid w:val="005807B3"/>
    <w:rsid w:val="00583DD9"/>
    <w:rsid w:val="00591950"/>
    <w:rsid w:val="005E12DD"/>
    <w:rsid w:val="005F05CD"/>
    <w:rsid w:val="006116EA"/>
    <w:rsid w:val="00611D35"/>
    <w:rsid w:val="00623EBD"/>
    <w:rsid w:val="00654457"/>
    <w:rsid w:val="00663B7F"/>
    <w:rsid w:val="006722C5"/>
    <w:rsid w:val="00696BD2"/>
    <w:rsid w:val="0069745E"/>
    <w:rsid w:val="006A05DB"/>
    <w:rsid w:val="006B2D3C"/>
    <w:rsid w:val="006B38B8"/>
    <w:rsid w:val="006C15A6"/>
    <w:rsid w:val="006C1CE9"/>
    <w:rsid w:val="006D07AC"/>
    <w:rsid w:val="006D1024"/>
    <w:rsid w:val="006E3666"/>
    <w:rsid w:val="007054F5"/>
    <w:rsid w:val="007252EE"/>
    <w:rsid w:val="00733DA9"/>
    <w:rsid w:val="00757E21"/>
    <w:rsid w:val="00787AED"/>
    <w:rsid w:val="00793753"/>
    <w:rsid w:val="007A11B9"/>
    <w:rsid w:val="007A15B4"/>
    <w:rsid w:val="007C621E"/>
    <w:rsid w:val="007D09FF"/>
    <w:rsid w:val="007D167D"/>
    <w:rsid w:val="007D1A40"/>
    <w:rsid w:val="007E4793"/>
    <w:rsid w:val="007F412D"/>
    <w:rsid w:val="00810A98"/>
    <w:rsid w:val="00821E79"/>
    <w:rsid w:val="008533FA"/>
    <w:rsid w:val="00857100"/>
    <w:rsid w:val="00870A16"/>
    <w:rsid w:val="00871EE5"/>
    <w:rsid w:val="008820C9"/>
    <w:rsid w:val="00890813"/>
    <w:rsid w:val="00893F78"/>
    <w:rsid w:val="008B767C"/>
    <w:rsid w:val="008C2A8D"/>
    <w:rsid w:val="008C6A95"/>
    <w:rsid w:val="008D507D"/>
    <w:rsid w:val="00901982"/>
    <w:rsid w:val="0092112B"/>
    <w:rsid w:val="00921D33"/>
    <w:rsid w:val="00950D72"/>
    <w:rsid w:val="00955D21"/>
    <w:rsid w:val="00967E4A"/>
    <w:rsid w:val="00983A65"/>
    <w:rsid w:val="00987A0C"/>
    <w:rsid w:val="009A1F7F"/>
    <w:rsid w:val="00A03E66"/>
    <w:rsid w:val="00A25D3C"/>
    <w:rsid w:val="00A4644F"/>
    <w:rsid w:val="00A75344"/>
    <w:rsid w:val="00A96C5F"/>
    <w:rsid w:val="00AA6FB3"/>
    <w:rsid w:val="00AC588B"/>
    <w:rsid w:val="00AC60E1"/>
    <w:rsid w:val="00AE1457"/>
    <w:rsid w:val="00AE5FB3"/>
    <w:rsid w:val="00B011E6"/>
    <w:rsid w:val="00B01CC2"/>
    <w:rsid w:val="00B03C80"/>
    <w:rsid w:val="00B03E9C"/>
    <w:rsid w:val="00B123C6"/>
    <w:rsid w:val="00B12BC6"/>
    <w:rsid w:val="00B12DA6"/>
    <w:rsid w:val="00B16E12"/>
    <w:rsid w:val="00B23F8B"/>
    <w:rsid w:val="00B33843"/>
    <w:rsid w:val="00B37AEB"/>
    <w:rsid w:val="00B75592"/>
    <w:rsid w:val="00B91148"/>
    <w:rsid w:val="00BB4B2F"/>
    <w:rsid w:val="00BE623E"/>
    <w:rsid w:val="00BF218C"/>
    <w:rsid w:val="00BF3662"/>
    <w:rsid w:val="00BF3733"/>
    <w:rsid w:val="00BF6DA6"/>
    <w:rsid w:val="00C054DA"/>
    <w:rsid w:val="00C13B7C"/>
    <w:rsid w:val="00C22CD8"/>
    <w:rsid w:val="00C4020D"/>
    <w:rsid w:val="00C42E15"/>
    <w:rsid w:val="00C62438"/>
    <w:rsid w:val="00C64044"/>
    <w:rsid w:val="00C90225"/>
    <w:rsid w:val="00CA1329"/>
    <w:rsid w:val="00CA7E04"/>
    <w:rsid w:val="00CE4E6C"/>
    <w:rsid w:val="00CF12E8"/>
    <w:rsid w:val="00D0251E"/>
    <w:rsid w:val="00D045AE"/>
    <w:rsid w:val="00D062F4"/>
    <w:rsid w:val="00D26D4E"/>
    <w:rsid w:val="00D26F8C"/>
    <w:rsid w:val="00D34C2E"/>
    <w:rsid w:val="00D41D19"/>
    <w:rsid w:val="00D44CBA"/>
    <w:rsid w:val="00D53FB4"/>
    <w:rsid w:val="00D75FC7"/>
    <w:rsid w:val="00D77422"/>
    <w:rsid w:val="00D8470B"/>
    <w:rsid w:val="00D86260"/>
    <w:rsid w:val="00DA3DA7"/>
    <w:rsid w:val="00DB03E6"/>
    <w:rsid w:val="00DB089C"/>
    <w:rsid w:val="00DD4197"/>
    <w:rsid w:val="00DF2E00"/>
    <w:rsid w:val="00E0386D"/>
    <w:rsid w:val="00E27DDB"/>
    <w:rsid w:val="00E379B6"/>
    <w:rsid w:val="00E62BB4"/>
    <w:rsid w:val="00E6492C"/>
    <w:rsid w:val="00E74742"/>
    <w:rsid w:val="00E75A4D"/>
    <w:rsid w:val="00E82B15"/>
    <w:rsid w:val="00E976AD"/>
    <w:rsid w:val="00EA0CA6"/>
    <w:rsid w:val="00EA165A"/>
    <w:rsid w:val="00ED17FA"/>
    <w:rsid w:val="00EE6CDA"/>
    <w:rsid w:val="00EF6882"/>
    <w:rsid w:val="00F04D67"/>
    <w:rsid w:val="00F2779C"/>
    <w:rsid w:val="00F27C31"/>
    <w:rsid w:val="00F52755"/>
    <w:rsid w:val="00F61E54"/>
    <w:rsid w:val="00F90622"/>
    <w:rsid w:val="00FA2089"/>
    <w:rsid w:val="00FA3044"/>
    <w:rsid w:val="00FB430D"/>
    <w:rsid w:val="00FB6197"/>
    <w:rsid w:val="00FC59A9"/>
    <w:rsid w:val="00FC7D71"/>
    <w:rsid w:val="00FD304F"/>
    <w:rsid w:val="00FD7BC3"/>
    <w:rsid w:val="00FE6FCB"/>
    <w:rsid w:val="00FE75AE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6D689"/>
  <w15:chartTrackingRefBased/>
  <w15:docId w15:val="{3CA3B48C-1542-4A55-A822-8F8369A2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EBC"/>
  </w:style>
  <w:style w:type="paragraph" w:styleId="Heading1">
    <w:name w:val="heading 1"/>
    <w:basedOn w:val="Normal"/>
    <w:link w:val="Heading1Char"/>
    <w:uiPriority w:val="9"/>
    <w:qFormat/>
    <w:rsid w:val="000D4F79"/>
    <w:pPr>
      <w:widowControl w:val="0"/>
      <w:autoSpaceDE w:val="0"/>
      <w:autoSpaceDN w:val="0"/>
      <w:spacing w:after="0" w:line="445" w:lineRule="exact"/>
      <w:ind w:right="19"/>
      <w:jc w:val="center"/>
      <w:outlineLvl w:val="0"/>
    </w:pPr>
    <w:rPr>
      <w:rFonts w:ascii="Palatino Linotype" w:eastAsia="Palatino Linotype" w:hAnsi="Palatino Linotype" w:cs="Palatino Linotype"/>
      <w:b/>
      <w:bCs/>
      <w:kern w:val="0"/>
      <w:sz w:val="36"/>
      <w:szCs w:val="36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0D4F79"/>
    <w:pPr>
      <w:widowControl w:val="0"/>
      <w:autoSpaceDE w:val="0"/>
      <w:autoSpaceDN w:val="0"/>
      <w:spacing w:after="0" w:line="240" w:lineRule="auto"/>
      <w:ind w:right="14"/>
      <w:jc w:val="center"/>
      <w:outlineLvl w:val="1"/>
    </w:pPr>
    <w:rPr>
      <w:rFonts w:ascii="Palatino Linotype" w:eastAsia="Palatino Linotype" w:hAnsi="Palatino Linotype" w:cs="Palatino Linotype"/>
      <w:b/>
      <w:bCs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D45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63F"/>
  </w:style>
  <w:style w:type="paragraph" w:styleId="Footer">
    <w:name w:val="footer"/>
    <w:basedOn w:val="Normal"/>
    <w:link w:val="FooterChar"/>
    <w:uiPriority w:val="99"/>
    <w:unhideWhenUsed/>
    <w:rsid w:val="004B2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63F"/>
  </w:style>
  <w:style w:type="character" w:styleId="Hyperlink">
    <w:name w:val="Hyperlink"/>
    <w:basedOn w:val="DefaultParagraphFont"/>
    <w:uiPriority w:val="99"/>
    <w:unhideWhenUsed/>
    <w:rsid w:val="00810A98"/>
    <w:rPr>
      <w:color w:val="0000FF"/>
      <w:u w:val="single"/>
    </w:rPr>
  </w:style>
  <w:style w:type="table" w:styleId="TableGrid">
    <w:name w:val="Table Grid"/>
    <w:basedOn w:val="TableNormal"/>
    <w:uiPriority w:val="39"/>
    <w:rsid w:val="00810A98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0A98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FF0F7C"/>
    <w:pPr>
      <w:autoSpaceDE w:val="0"/>
      <w:autoSpaceDN w:val="0"/>
      <w:spacing w:after="0" w:line="240" w:lineRule="auto"/>
    </w:pPr>
    <w:rPr>
      <w:rFonts w:ascii="Aptos" w:hAnsi="Aptos" w:cs="Calibri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6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0E252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D4F79"/>
    <w:rPr>
      <w:rFonts w:ascii="Palatino Linotype" w:eastAsia="Palatino Linotype" w:hAnsi="Palatino Linotype" w:cs="Palatino Linotype"/>
      <w:b/>
      <w:bCs/>
      <w:kern w:val="0"/>
      <w:sz w:val="36"/>
      <w:szCs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D4F79"/>
    <w:rPr>
      <w:rFonts w:ascii="Palatino Linotype" w:eastAsia="Palatino Linotype" w:hAnsi="Palatino Linotype" w:cs="Palatino Linotype"/>
      <w:b/>
      <w:bCs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D4F79"/>
    <w:pPr>
      <w:widowControl w:val="0"/>
      <w:autoSpaceDE w:val="0"/>
      <w:autoSpaceDN w:val="0"/>
      <w:spacing w:after="0" w:line="240" w:lineRule="auto"/>
      <w:ind w:left="820"/>
    </w:pPr>
    <w:rPr>
      <w:rFonts w:ascii="Palatino Linotype" w:eastAsia="Palatino Linotype" w:hAnsi="Palatino Linotype" w:cs="Palatino Linotype"/>
      <w:b/>
      <w:bCs/>
      <w:kern w:val="0"/>
      <w:sz w:val="26"/>
      <w:szCs w:val="2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D4F79"/>
    <w:rPr>
      <w:rFonts w:ascii="Palatino Linotype" w:eastAsia="Palatino Linotype" w:hAnsi="Palatino Linotype" w:cs="Palatino Linotype"/>
      <w:b/>
      <w:bCs/>
      <w:kern w:val="0"/>
      <w:sz w:val="26"/>
      <w:szCs w:val="26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D4F79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CF051-6568-4518-8D35-9C1CD128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Martinez</dc:creator>
  <cp:keywords/>
  <dc:description/>
  <cp:lastModifiedBy>Kathryn Sauceda</cp:lastModifiedBy>
  <cp:revision>2</cp:revision>
  <cp:lastPrinted>2024-09-12T19:52:00Z</cp:lastPrinted>
  <dcterms:created xsi:type="dcterms:W3CDTF">2024-10-03T21:27:00Z</dcterms:created>
  <dcterms:modified xsi:type="dcterms:W3CDTF">2024-10-03T21:27:00Z</dcterms:modified>
</cp:coreProperties>
</file>